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连州市农村村民住宅建设申请审批工作流程图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1" o:spid="_x0000_s1026" style="position:absolute;left:0;margin-left:371.75pt;margin-top:4.5pt;height:103.95pt;width:169.75pt;rotation:0f;z-index:251666432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 w:eastAsia="宋体"/>
                      <w:lang w:eastAsia="zh-CN"/>
                    </w:rPr>
                  </w:pPr>
                  <w:r>
                    <w:rPr>
                      <w:rFonts w:hint="eastAsia"/>
                      <w:sz w:val="22"/>
                      <w:szCs w:val="28"/>
                    </w:rPr>
                    <w:t>符合宅基地申请条件的农户，以户为单位向本村级组织提交《农村宅基地和建房（规划许可）申请表》</w:t>
                  </w:r>
                  <w:r>
                    <w:rPr>
                      <w:rFonts w:hint="eastAsia"/>
                      <w:sz w:val="22"/>
                      <w:szCs w:val="28"/>
                      <w:lang w:eastAsia="zh-CN"/>
                    </w:rPr>
                    <w:t>、</w:t>
                  </w:r>
                  <w:r>
                    <w:rPr>
                      <w:rFonts w:hint="eastAsia"/>
                      <w:sz w:val="22"/>
                      <w:szCs w:val="28"/>
                    </w:rPr>
                    <w:t>《农村宅基地使用承诺书</w:t>
                  </w:r>
                  <w:r>
                    <w:rPr>
                      <w:rFonts w:hint="eastAsia"/>
                    </w:rPr>
                    <w:t>》</w:t>
                  </w:r>
                  <w:r>
                    <w:rPr>
                      <w:rFonts w:hint="eastAsia"/>
                      <w:lang w:eastAsia="zh-CN"/>
                    </w:rPr>
                    <w:t>、</w:t>
                  </w:r>
                  <w:r>
                    <w:rPr>
                      <w:rFonts w:hint="eastAsia"/>
                      <w:sz w:val="22"/>
                      <w:szCs w:val="28"/>
                    </w:rPr>
                    <w:t>身份证、户口簿原件及复印件</w:t>
                  </w:r>
                  <w:r>
                    <w:rPr>
                      <w:rFonts w:hint="eastAsia"/>
                      <w:sz w:val="22"/>
                      <w:szCs w:val="28"/>
                      <w:lang w:eastAsia="zh-CN"/>
                    </w:rPr>
                    <w:t>。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shape id="直接箭头连接符 19" o:spid="_x0000_s1027" type="#_x0000_t32" style="position:absolute;left:0;margin-left:338.1pt;margin-top:28.9pt;height:0.7pt;width:30.9pt;rotation:0f;z-index:251675648;" o:ole="f" fillcolor="#FFFFFF" filled="t" o:preferrelative="t" stroked="t" coordorigin="0,0" coordsize="21600,21600">
            <v:stroke weight="1.5pt" color="#4472C4" color2="#FFFFFF" miterlimit="2" endarrow="open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2" o:spid="_x0000_s1028" style="position:absolute;left:0;margin-left:202.15pt;margin-top:12pt;height:33.75pt;width:135.95pt;rotation:0f;z-index:251658240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 w:ascii="方正小标宋简体" w:hAnsi="方正小标宋简体" w:eastAsia="方正小标宋简体" w:cs="方正小标宋简体"/>
                      <w:sz w:val="32"/>
                      <w:szCs w:val="40"/>
                      <w:lang w:eastAsia="zh-CN"/>
                    </w:rPr>
                  </w:pPr>
                  <w:r>
                    <w:rPr>
                      <w:rFonts w:hint="eastAsia" w:ascii="方正小标宋简体" w:hAnsi="方正小标宋简体" w:eastAsia="方正小标宋简体" w:cs="方正小标宋简体"/>
                      <w:sz w:val="32"/>
                      <w:szCs w:val="40"/>
                      <w:lang w:eastAsia="zh-CN"/>
                    </w:rPr>
                    <w:t>村民申请</w:t>
                  </w:r>
                </w:p>
              </w:txbxContent>
            </v:textbox>
          </v:rect>
        </w:pic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18" o:spid="_x0000_s1029" style="position:absolute;left:0;margin-left:374.8pt;margin-top:620.5pt;height:89pt;width:165.75pt;rotation:0f;z-index:251674624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color w:val="auto"/>
                      <w:sz w:val="22"/>
                      <w:szCs w:val="28"/>
                    </w:rPr>
                  </w:pPr>
                  <w:r>
                    <w:rPr>
                      <w:rFonts w:hint="eastAsia"/>
                      <w:sz w:val="22"/>
                      <w:szCs w:val="28"/>
                    </w:rPr>
                    <w:t>通过竣工验收的农户，可向不动产登记机构申请办理不动产登记。对于符合要求、材料完备的，应在自受理申请之日起</w:t>
                  </w:r>
                  <w:r>
                    <w:rPr>
                      <w:rFonts w:hint="eastAsia"/>
                      <w:color w:val="auto"/>
                      <w:sz w:val="22"/>
                      <w:szCs w:val="28"/>
                    </w:rPr>
                    <w:t>5个工作日内完成登记。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shape id="直接箭头连接符 26" o:spid="_x0000_s1030" type="#_x0000_t32" style="position:absolute;left:0;margin-left:338.65pt;margin-top:679.55pt;height:0.65pt;width:34.25pt;rotation:0f;z-index:251680768;" o:ole="f" fillcolor="#FFFFFF" filled="t" o:preferrelative="t" stroked="t" coordorigin="0,0" coordsize="21600,21600">
            <v:stroke weight="1.5pt" color="#4472C4" color2="#FFFFFF" miterlimit="2" endarrow="open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9" o:spid="_x0000_s1031" style="position:absolute;left:0;margin-left:200.3pt;margin-top:658.4pt;height:35.6pt;width:137.8pt;rotation:0f;z-index:251665408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 w:ascii="方正小标宋简体" w:hAnsi="方正小标宋简体" w:eastAsia="方正小标宋简体" w:cs="方正小标宋简体"/>
                      <w:sz w:val="32"/>
                      <w:szCs w:val="40"/>
                      <w:lang w:eastAsia="zh-CN"/>
                    </w:rPr>
                  </w:pPr>
                  <w:r>
                    <w:rPr>
                      <w:rFonts w:hint="eastAsia" w:ascii="方正小标宋简体" w:hAnsi="方正小标宋简体" w:eastAsia="方正小标宋简体" w:cs="方正小标宋简体"/>
                      <w:sz w:val="32"/>
                      <w:szCs w:val="40"/>
                      <w:lang w:eastAsia="zh-CN"/>
                    </w:rPr>
                    <w:t>申请办理登记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8" o:spid="_x0000_s1032" style="position:absolute;left:0;margin-left:197.4pt;margin-top:574.9pt;height:35.5pt;width:143.4pt;rotation:0f;z-index:251664384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 w:ascii="方正小标宋简体" w:hAnsi="方正小标宋简体" w:eastAsia="方正小标宋简体" w:cs="方正小标宋简体"/>
                      <w:sz w:val="32"/>
                      <w:szCs w:val="40"/>
                      <w:lang w:eastAsia="zh-CN"/>
                    </w:rPr>
                  </w:pPr>
                  <w:r>
                    <w:rPr>
                      <w:rFonts w:hint="eastAsia" w:ascii="方正小标宋简体" w:hAnsi="方正小标宋简体" w:eastAsia="方正小标宋简体" w:cs="方正小标宋简体"/>
                      <w:sz w:val="32"/>
                      <w:szCs w:val="40"/>
                      <w:lang w:eastAsia="zh-CN"/>
                    </w:rPr>
                    <w:t>竣工核查验收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shape id="直接箭头连接符 36" o:spid="_x0000_s1033" type="#_x0000_t32" style="position:absolute;left:0;flip:x y;margin-left:153.25pt;margin-top:598.15pt;height:0.15pt;width:43.25pt;rotation:0f;z-index:251691008;" o:ole="f" fillcolor="#FFFFFF" filled="t" o:preferrelative="t" stroked="t" coordorigin="0,0" coordsize="21600,21600">
            <v:stroke weight="1.5pt" color="#70AD47" color2="#FFFFFF" miterlimit="2" endarrow="open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shape id="下箭头 33" o:spid="_x0000_s1034" type="#_x0000_t67" style="position:absolute;left:0;margin-left:261.95pt;margin-top:613.5pt;height:45.9pt;width:20.65pt;rotation:0f;z-index:251687936;" o:ole="f" fillcolor="#A5A5A5" filled="t" o:preferrelative="t" stroked="t" coordorigin="0,0" coordsize="21600,21600" adj="16742,5400">
            <v:stroke weight="1pt" color="#787878" color2="#FFFFFF" miterlimit="2"/>
            <v:imagedata gain="65536f" blacklevel="0f" gamma="0"/>
            <o:lock v:ext="edit" position="f" selection="f" grouping="f" rotation="f" cropping="f" text="f" aspectratio="f"/>
          </v:shape>
        </w:pict>
      </w:r>
      <w:bookmarkStart w:id="0" w:name="_GoBack"/>
      <w:bookmarkEnd w:id="0"/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13" o:spid="_x0000_s1035" style="position:absolute;left:0;margin-left:-18.2pt;margin-top:566.05pt;height:118.15pt;width:170.65pt;rotation:0f;z-index:251670528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 w:eastAsia="宋体"/>
                      <w:sz w:val="22"/>
                      <w:szCs w:val="28"/>
                      <w:lang w:val="en-US" w:eastAsia="zh-CN"/>
                    </w:rPr>
                  </w:pPr>
                  <w:r>
                    <w:rPr>
                      <w:rFonts w:hint="eastAsia"/>
                      <w:sz w:val="22"/>
                      <w:szCs w:val="28"/>
                    </w:rPr>
                    <w:t>核查验收到场：</w:t>
                  </w:r>
                  <w:r>
                    <w:rPr>
                      <w:rFonts w:hint="eastAsia"/>
                      <w:color w:val="auto"/>
                      <w:sz w:val="22"/>
                      <w:szCs w:val="28"/>
                    </w:rPr>
                    <w:t>农村住宅项目竣工</w:t>
                  </w:r>
                  <w:r>
                    <w:rPr>
                      <w:rFonts w:hint="eastAsia"/>
                      <w:color w:val="auto"/>
                      <w:sz w:val="22"/>
                      <w:szCs w:val="28"/>
                      <w:lang w:val="en-US" w:eastAsia="zh-CN"/>
                    </w:rPr>
                    <w:t>3</w:t>
                  </w:r>
                  <w:r>
                    <w:rPr>
                      <w:rFonts w:hint="eastAsia"/>
                      <w:color w:val="auto"/>
                      <w:sz w:val="22"/>
                      <w:szCs w:val="28"/>
                    </w:rPr>
                    <w:t>个月内，村民应提请乡镇政府进行竣工验收。自收到申请之日起</w:t>
                  </w:r>
                  <w:r>
                    <w:rPr>
                      <w:rFonts w:hint="eastAsia"/>
                      <w:color w:val="auto"/>
                      <w:sz w:val="22"/>
                      <w:szCs w:val="28"/>
                      <w:lang w:val="en-US" w:eastAsia="zh-CN"/>
                    </w:rPr>
                    <w:t>7</w:t>
                  </w:r>
                  <w:r>
                    <w:rPr>
                      <w:rFonts w:hint="eastAsia"/>
                      <w:color w:val="auto"/>
                      <w:sz w:val="22"/>
                      <w:szCs w:val="28"/>
                    </w:rPr>
                    <w:t>个工作日内，</w:t>
                  </w:r>
                  <w:r>
                    <w:rPr>
                      <w:rFonts w:hint="eastAsia"/>
                      <w:sz w:val="22"/>
                      <w:szCs w:val="28"/>
                    </w:rPr>
                    <w:t>乡级政府应组织联审联办机构进行竣工验收，填写《农村宅基地和建房（规划许可）验收意见表》</w:t>
                  </w:r>
                  <w:r>
                    <w:rPr>
                      <w:rFonts w:hint="eastAsia"/>
                      <w:sz w:val="22"/>
                      <w:szCs w:val="28"/>
                      <w:lang w:eastAsia="zh-CN"/>
                    </w:rPr>
                    <w:t>。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shape id="下箭头 32" o:spid="_x0000_s1036" type="#_x0000_t67" style="position:absolute;left:0;margin-left:262.95pt;margin-top:504.75pt;height:68.45pt;width:20.65pt;rotation:0f;z-index:251686912;" o:ole="f" fillcolor="#A5A5A5" filled="t" o:preferrelative="t" stroked="t" coordorigin="0,0" coordsize="21600,21600" adj="18342,5400">
            <v:stroke weight="1pt" color="#787878" color2="#FFFFFF" miterlimit="2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12" o:spid="_x0000_s1037" style="position:absolute;left:0;margin-left:-19.05pt;margin-top:432.8pt;height:119.2pt;width:166.8pt;rotation:0f;z-index:251669504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sz w:val="22"/>
                      <w:szCs w:val="28"/>
                    </w:rPr>
                  </w:pPr>
                  <w:r>
                    <w:rPr>
                      <w:rFonts w:hint="eastAsia"/>
                      <w:sz w:val="22"/>
                      <w:szCs w:val="28"/>
                    </w:rPr>
                    <w:t>丈量批放到场：经批准用地建房农户，在开工前向乡级政府提出开工放线申请，自受理之日起5个工作日内，组织联审联办机构、村级组织、建房户和承建方到现场定位放线，确定建房用地边界和建筑物平面位置。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shape id="直接箭头连接符 35" o:spid="_x0000_s1038" type="#_x0000_t32" style="position:absolute;left:0;flip:x y;margin-left:149.45pt;margin-top:512.95pt;height:0.35pt;width:118.35pt;rotation:0f;z-index:251689984;" o:ole="f" fillcolor="#FFFFFF" filled="t" o:preferrelative="t" stroked="t" coordorigin="0,0" coordsize="21600,21600">
            <v:stroke weight="1.5pt" color="#70AD47" color2="#FFFFFF" miterlimit="2" endarrow="open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shape id="下箭头 30" o:spid="_x0000_s1039" type="#_x0000_t67" style="position:absolute;left:0;margin-left:258.5pt;margin-top:273.9pt;height:88.45pt;width:24.35pt;rotation:0f;z-index:251684864;" o:ole="f" fillcolor="#A5A5A5" filled="t" o:preferrelative="t" stroked="t" coordorigin="0,0" coordsize="21600,21600" adj="19043,5400">
            <v:stroke weight="1pt" color="#787878" color2="#FFFFFF" miterlimit="2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shape id="下箭头 29" o:spid="_x0000_s1040" type="#_x0000_t67" style="position:absolute;left:0;margin-left:259.2pt;margin-top:163.4pt;height:75.8pt;width:22.7pt;rotation:0f;z-index:251683840;" o:ole="f" fillcolor="#A5A5A5" filled="t" o:preferrelative="t" stroked="t" coordorigin="0,0" coordsize="21600,21600" adj="18591,5400">
            <v:stroke weight="1pt" color="#787878" color2="#FFFFFF" miterlimit="2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shape id="下箭头 31" o:spid="_x0000_s1041" type="#_x0000_t67" style="position:absolute;left:0;margin-left:259.15pt;margin-top:399.9pt;height:65.55pt;width:20.65pt;rotation:0f;z-index:251685888;" o:ole="f" fillcolor="#A5A5A5" filled="t" o:preferrelative="t" stroked="t" coordorigin="0,0" coordsize="21600,21600" adj="18102,5400">
            <v:stroke weight="1pt" color="#787878" color2="#FFFFFF" miterlimit="2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16" o:spid="_x0000_s1042" style="position:absolute;left:0;margin-left:374.65pt;margin-top:457.15pt;height:90pt;width:167.8pt;rotation:0f;z-index:251673600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 w:eastAsia="宋体"/>
                      <w:sz w:val="22"/>
                      <w:szCs w:val="28"/>
                      <w:lang w:eastAsia="zh-CN"/>
                    </w:rPr>
                  </w:pPr>
                  <w:r>
                    <w:rPr>
                      <w:rFonts w:hint="eastAsia"/>
                      <w:sz w:val="22"/>
                      <w:szCs w:val="28"/>
                    </w:rPr>
                    <w:t>乡级政府根据相关部门联审联办结果。在《农村宅基地和建房（规划许可）审批表》上签署审批意见。核发《乡村建设规划许可证》和《农村宅基地批准书》</w:t>
                  </w:r>
                  <w:r>
                    <w:rPr>
                      <w:rFonts w:hint="eastAsia"/>
                      <w:sz w:val="22"/>
                      <w:szCs w:val="28"/>
                      <w:lang w:eastAsia="zh-CN"/>
                    </w:rPr>
                    <w:t>。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shape id="直接箭头连接符 23" o:spid="_x0000_s1043" type="#_x0000_t32" style="position:absolute;left:0;margin-left:337.2pt;margin-top:484.9pt;height:0.65pt;width:34.25pt;rotation:0f;z-index:251679744;" o:ole="f" fillcolor="#FFFFFF" filled="t" o:preferrelative="t" stroked="t" coordorigin="0,0" coordsize="21600,21600">
            <v:stroke weight="1.5pt" color="#4472C4" color2="#FFFFFF" miterlimit="2" endarrow="open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7" o:spid="_x0000_s1044" style="position:absolute;left:0;margin-left:202.25pt;margin-top:466.25pt;height:36.55pt;width:134.15pt;rotation:0f;z-index:251663360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 w:ascii="方正小标宋简体" w:hAnsi="方正小标宋简体" w:eastAsia="方正小标宋简体" w:cs="方正小标宋简体"/>
                      <w:sz w:val="32"/>
                      <w:szCs w:val="40"/>
                      <w:lang w:eastAsia="zh-CN"/>
                    </w:rPr>
                  </w:pPr>
                  <w:r>
                    <w:rPr>
                      <w:rFonts w:hint="eastAsia" w:ascii="方正小标宋简体" w:hAnsi="方正小标宋简体" w:eastAsia="方正小标宋简体" w:cs="方正小标宋简体"/>
                      <w:sz w:val="32"/>
                      <w:szCs w:val="40"/>
                      <w:lang w:eastAsia="zh-CN"/>
                    </w:rPr>
                    <w:t>乡级政府审批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15" o:spid="_x0000_s1045" style="position:absolute;left:0;margin-left:373.75pt;margin-top:328.7pt;height:116.05pt;width:168.6pt;rotation:0f;z-index:251672576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 w:eastAsia="宋体"/>
                      <w:lang w:eastAsia="zh-CN"/>
                    </w:rPr>
                  </w:pPr>
                  <w:r>
                    <w:rPr>
                      <w:rFonts w:hint="eastAsia"/>
                      <w:sz w:val="22"/>
                      <w:szCs w:val="28"/>
                    </w:rPr>
                    <w:t>乡镇自然资源、规划建设、农业农村及其他相关部门根据职能职责在《农村宅基地和建房（规划许可）审批表》上签署审核意见</w:t>
                  </w:r>
                  <w:r>
                    <w:rPr>
                      <w:rFonts w:hint="eastAsia"/>
                      <w:sz w:val="22"/>
                      <w:szCs w:val="28"/>
                      <w:lang w:eastAsia="zh-CN"/>
                    </w:rPr>
                    <w:t>，</w:t>
                  </w:r>
                  <w:r>
                    <w:rPr>
                      <w:rFonts w:hint="eastAsia"/>
                      <w:sz w:val="22"/>
                      <w:szCs w:val="28"/>
                    </w:rPr>
                    <w:t>涉及电力、交通、水利等其他部门的，要征求相关部门的意见</w:t>
                  </w:r>
                  <w:r>
                    <w:rPr>
                      <w:rFonts w:hint="eastAsia"/>
                      <w:sz w:val="22"/>
                      <w:szCs w:val="28"/>
                      <w:lang w:eastAsia="zh-CN"/>
                    </w:rPr>
                    <w:t>。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shape id="直接箭头连接符 22" o:spid="_x0000_s1046" type="#_x0000_t32" style="position:absolute;left:0;margin-left:341.45pt;margin-top:383.55pt;height:0.7pt;width:30.9pt;rotation:0f;z-index:251678720;" o:ole="f" fillcolor="#FFFFFF" filled="t" o:preferrelative="t" stroked="t" coordorigin="0,0" coordsize="21600,21600">
            <v:stroke weight="1.5pt" color="#4472C4" color2="#FFFFFF" miterlimit="2" endarrow="open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6" o:spid="_x0000_s1047" style="position:absolute;left:0;margin-left:193.7pt;margin-top:363.15pt;height:34.65pt;width:148.1pt;rotation:0f;z-index:251662336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 w:ascii="方正小标宋简体" w:hAnsi="方正小标宋简体" w:eastAsia="方正小标宋简体" w:cs="方正小标宋简体"/>
                      <w:sz w:val="32"/>
                      <w:szCs w:val="40"/>
                      <w:lang w:eastAsia="zh-CN"/>
                    </w:rPr>
                  </w:pPr>
                  <w:r>
                    <w:rPr>
                      <w:rFonts w:hint="eastAsia" w:ascii="方正小标宋简体" w:hAnsi="方正小标宋简体" w:eastAsia="方正小标宋简体" w:cs="方正小标宋简体"/>
                      <w:sz w:val="32"/>
                      <w:szCs w:val="40"/>
                      <w:lang w:eastAsia="zh-CN"/>
                    </w:rPr>
                    <w:t>乡级部门联审联办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14" o:spid="_x0000_s1048" style="position:absolute;left:0;margin-left:374.7pt;margin-top:194.65pt;height:121.75pt;width:168.7pt;rotation:0f;z-index:251671552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sz w:val="22"/>
                      <w:szCs w:val="28"/>
                    </w:rPr>
                  </w:pPr>
                  <w:r>
                    <w:rPr>
                      <w:rFonts w:hint="eastAsia"/>
                      <w:sz w:val="22"/>
                      <w:szCs w:val="28"/>
                    </w:rPr>
                    <w:t>重点审查提交的材料是否真实有效、是否征求了用地建房相邻权利人意见。审查通过的，将相关资料公示5日无异议后，由村级组织在《农村</w:t>
                  </w:r>
                  <w:r>
                    <w:rPr>
                      <w:rFonts w:hint="eastAsia"/>
                      <w:sz w:val="22"/>
                      <w:szCs w:val="28"/>
                      <w:lang w:eastAsia="zh-CN"/>
                    </w:rPr>
                    <w:t>宅</w:t>
                  </w:r>
                  <w:r>
                    <w:rPr>
                      <w:rFonts w:hint="eastAsia"/>
                      <w:sz w:val="22"/>
                      <w:szCs w:val="28"/>
                    </w:rPr>
                    <w:t>基地和建房（规划许可）申请表》上签署意见，报送乡级政府。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shape id="直接箭头连接符 21" o:spid="_x0000_s1049" type="#_x0000_t32" style="position:absolute;left:0;margin-left:341.7pt;margin-top:258.1pt;height:0.7pt;width:30.9pt;rotation:0f;z-index:251677696;" o:ole="f" fillcolor="#FFFFFF" filled="t" o:preferrelative="t" stroked="t" coordorigin="0,0" coordsize="21600,21600">
            <v:stroke weight="1.5pt" color="#4472C4" color2="#FFFFFF" miterlimit="2" endarrow="open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5" o:spid="_x0000_s1050" style="position:absolute;left:0;margin-left:194.7pt;margin-top:239.45pt;height:32.85pt;width:146.2pt;rotation:0f;z-index:251661312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 w:ascii="方正小标宋简体" w:hAnsi="方正小标宋简体" w:eastAsia="方正小标宋简体" w:cs="方正小标宋简体"/>
                      <w:sz w:val="32"/>
                      <w:szCs w:val="40"/>
                      <w:lang w:eastAsia="zh-CN"/>
                    </w:rPr>
                  </w:pPr>
                  <w:r>
                    <w:rPr>
                      <w:rFonts w:hint="eastAsia" w:ascii="方正小标宋简体" w:hAnsi="方正小标宋简体" w:eastAsia="方正小标宋简体" w:cs="方正小标宋简体"/>
                      <w:sz w:val="32"/>
                      <w:szCs w:val="40"/>
                      <w:lang w:eastAsia="zh-CN"/>
                    </w:rPr>
                    <w:t>村级组织审查公示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11" o:spid="_x0000_s1051" style="position:absolute;left:0;margin-left:372.65pt;margin-top:114.9pt;height:53.45pt;width:168.85pt;rotation:0f;z-index:251668480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sz w:val="22"/>
                      <w:szCs w:val="28"/>
                    </w:rPr>
                  </w:pPr>
                  <w:r>
                    <w:rPr>
                      <w:rFonts w:hint="eastAsia"/>
                      <w:sz w:val="22"/>
                      <w:szCs w:val="28"/>
                    </w:rPr>
                    <w:t>村民选用住建部门编印的通用图集，或委托有资质的设计单位编制农村住宅设计方案。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shape id="直接箭头连接符 20" o:spid="_x0000_s1052" type="#_x0000_t32" style="position:absolute;left:0;margin-left:340.75pt;margin-top:145.6pt;height:0.7pt;width:30.9pt;rotation:0f;z-index:251676672;" o:ole="f" fillcolor="#FFFFFF" filled="t" o:preferrelative="t" stroked="t" coordorigin="0,0" coordsize="21600,21600">
            <v:stroke weight="1.5pt" color="#4472C4" color2="#FFFFFF" miterlimit="2" endarrow="open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shape id="下箭头 28" o:spid="_x0000_s1053" type="#_x0000_t67" style="position:absolute;left:0;margin-left:259.2pt;margin-top:89.35pt;height:35.65pt;width:20.65pt;rotation:0f;z-index:251682816;" o:ole="f" fillcolor="#A5A5A5" filled="t" o:preferrelative="t" stroked="t" coordorigin="0,0" coordsize="21600,21600" adj="15345,5400">
            <v:stroke weight="1pt" color="#787878" color2="#FFFFFF" miterlimit="2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4" o:spid="_x0000_s1054" style="position:absolute;left:0;margin-left:204.9pt;margin-top:125.9pt;height:35.65pt;width:135.95pt;rotation:0f;z-index:251660288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 w:ascii="方正小标宋简体" w:hAnsi="方正小标宋简体" w:eastAsia="方正小标宋简体" w:cs="方正小标宋简体"/>
                      <w:sz w:val="32"/>
                      <w:szCs w:val="40"/>
                      <w:lang w:eastAsia="zh-CN"/>
                    </w:rPr>
                  </w:pPr>
                  <w:r>
                    <w:rPr>
                      <w:rFonts w:hint="eastAsia" w:ascii="方正小标宋简体" w:hAnsi="方正小标宋简体" w:eastAsia="方正小标宋简体" w:cs="方正小标宋简体"/>
                      <w:sz w:val="32"/>
                      <w:szCs w:val="40"/>
                      <w:lang w:eastAsia="zh-CN"/>
                    </w:rPr>
                    <w:t>选用图集方案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3" o:spid="_x0000_s1055" style="position:absolute;left:0;margin-left:206.85pt;margin-top:52.75pt;height:34.7pt;width:129.45pt;rotation:0f;z-index:251659264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 w:ascii="方正小标宋简体" w:hAnsi="方正小标宋简体" w:eastAsia="方正小标宋简体" w:cs="方正小标宋简体"/>
                      <w:sz w:val="32"/>
                      <w:szCs w:val="40"/>
                      <w:lang w:eastAsia="zh-CN"/>
                    </w:rPr>
                  </w:pPr>
                  <w:r>
                    <w:rPr>
                      <w:rFonts w:hint="eastAsia" w:ascii="方正小标宋简体" w:hAnsi="方正小标宋简体" w:eastAsia="方正小标宋简体" w:cs="方正小标宋简体"/>
                      <w:sz w:val="32"/>
                      <w:szCs w:val="40"/>
                      <w:lang w:eastAsia="zh-CN"/>
                    </w:rPr>
                    <w:t>实地选址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shape id="下箭头 27" o:spid="_x0000_s1056" type="#_x0000_t67" style="position:absolute;left:0;margin-left:257.45pt;margin-top:16.4pt;height:35.65pt;width:20.65pt;rotation:0f;z-index:251681792;" o:ole="f" fillcolor="#A5A5A5" filled="t" o:preferrelative="t" stroked="t" coordorigin="0,0" coordsize="21600,21600" adj="15345,5400">
            <v:stroke weight="1pt" color="#787878" color2="#FFFFFF" miterlimit="2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shape id="直接箭头连接符 34" o:spid="_x0000_s1057" type="#_x0000_t32" style="position:absolute;left:0;flip:x y;margin-left:153.4pt;margin-top:72.45pt;height:0.45pt;width:52.45pt;rotation:0f;z-index:251688960;" o:ole="f" fillcolor="#FFFFFF" filled="t" o:preferrelative="t" stroked="t" coordorigin="0,0" coordsize="21600,21600">
            <v:stroke weight="1.5pt" color="#70AD47" color2="#FFFFFF" miterlimit="2" endarrow="open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36"/>
          <w:szCs w:val="24"/>
          <w:lang w:val="en-US" w:eastAsia="zh-CN" w:bidi="ar-SA"/>
        </w:rPr>
        <w:pict>
          <v:rect id="文本框 10" o:spid="_x0000_s1058" style="position:absolute;left:0;margin-left:-18.4pt;margin-top:2.35pt;height:176.1pt;width:169.8pt;rotation:0f;z-index:251667456;" o:ole="f" fillcolor="#FFFFFF" filled="t" o:preferrelative="t" stroked="t" coordsize="21600,21600"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sz w:val="22"/>
                      <w:szCs w:val="28"/>
                    </w:rPr>
                  </w:pPr>
                  <w:r>
                    <w:rPr>
                      <w:rFonts w:hint="eastAsia"/>
                      <w:sz w:val="22"/>
                      <w:szCs w:val="28"/>
                    </w:rPr>
                    <w:t>申请审查到场：乡级政府要在收到宅基地和建房（规划许可）申请5个工作日内，组织乡镇联审联办机构审查申请人是否符合条件，拟用地是否符合规划和选址要求。如果符合，</w:t>
                  </w:r>
                  <w:r>
                    <w:rPr>
                      <w:rFonts w:hint="eastAsia"/>
                      <w:color w:val="auto"/>
                      <w:sz w:val="22"/>
                      <w:szCs w:val="28"/>
                    </w:rPr>
                    <w:t>则</w:t>
                  </w:r>
                  <w:r>
                    <w:rPr>
                      <w:rFonts w:hint="eastAsia"/>
                      <w:color w:val="auto"/>
                      <w:sz w:val="22"/>
                      <w:szCs w:val="28"/>
                      <w:lang w:eastAsia="zh-CN"/>
                    </w:rPr>
                    <w:t>由村民自行聘请有资质的测绘公司</w:t>
                  </w:r>
                  <w:r>
                    <w:rPr>
                      <w:rFonts w:hint="eastAsia"/>
                      <w:color w:val="auto"/>
                      <w:sz w:val="22"/>
                      <w:szCs w:val="28"/>
                    </w:rPr>
                    <w:t>绘制宗地图，载明宅基地的具</w:t>
                  </w:r>
                  <w:r>
                    <w:rPr>
                      <w:rFonts w:hint="eastAsia"/>
                      <w:sz w:val="22"/>
                      <w:szCs w:val="28"/>
                    </w:rPr>
                    <w:t>体位置、长宽、四至，并标明与永久参照物的具体距离；如不符合，则依法依规书面答复。</w:t>
                  </w:r>
                </w:p>
              </w:txbxContent>
            </v:textbox>
          </v:rect>
        </w:pict>
      </w: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8947DAA"/>
    <w:rsid w:val="03AA37BF"/>
    <w:rsid w:val="051A1333"/>
    <w:rsid w:val="06825D2E"/>
    <w:rsid w:val="08947DAA"/>
    <w:rsid w:val="0E354207"/>
    <w:rsid w:val="0E6D2FE2"/>
    <w:rsid w:val="1503149D"/>
    <w:rsid w:val="183779E5"/>
    <w:rsid w:val="18663502"/>
    <w:rsid w:val="23966446"/>
    <w:rsid w:val="24DF3F41"/>
    <w:rsid w:val="258F5F4E"/>
    <w:rsid w:val="268C1025"/>
    <w:rsid w:val="26DB0E43"/>
    <w:rsid w:val="344E477C"/>
    <w:rsid w:val="3B4576EC"/>
    <w:rsid w:val="3DBE5083"/>
    <w:rsid w:val="5769549A"/>
    <w:rsid w:val="57715509"/>
    <w:rsid w:val="5AF75A6B"/>
    <w:rsid w:val="5C9134E1"/>
    <w:rsid w:val="5D7B70EE"/>
    <w:rsid w:val="5F004C02"/>
    <w:rsid w:val="5F595B91"/>
    <w:rsid w:val="608F743F"/>
    <w:rsid w:val="630E72C7"/>
    <w:rsid w:val="6ACF1A5F"/>
    <w:rsid w:val="79901F1C"/>
    <w:rsid w:val="7A09445D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7" textRotate="1"/>
    <customShpInfo spid="_x0000_s1028" textRotate="1"/>
    <customShpInfo spid="_x0000_s1029" textRotate="1"/>
    <customShpInfo spid="_x0000_s1030" textRotate="1"/>
    <customShpInfo spid="_x0000_s1031" textRotate="1"/>
    <customShpInfo spid="_x0000_s1032" textRotate="1"/>
    <customShpInfo spid="_x0000_s1033" textRotate="1"/>
    <customShpInfo spid="_x0000_s1034" textRotate="1"/>
    <customShpInfo spid="_x0000_s1035" textRotate="1"/>
    <customShpInfo spid="_x0000_s1036" textRotate="1"/>
    <customShpInfo spid="_x0000_s1037" textRotate="1"/>
    <customShpInfo spid="_x0000_s1038" textRotate="1"/>
    <customShpInfo spid="_x0000_s1039" textRotate="1"/>
    <customShpInfo spid="_x0000_s1040" textRotate="1"/>
    <customShpInfo spid="_x0000_s1041" textRotate="1"/>
    <customShpInfo spid="_x0000_s1042" textRotate="1"/>
    <customShpInfo spid="_x0000_s1043" textRotate="1"/>
    <customShpInfo spid="_x0000_s1044" textRotate="1"/>
    <customShpInfo spid="_x0000_s1045" textRotate="1"/>
    <customShpInfo spid="_x0000_s1046" textRotate="1"/>
    <customShpInfo spid="_x0000_s1047" textRotate="1"/>
    <customShpInfo spid="_x0000_s1048" textRotate="1"/>
    <customShpInfo spid="_x0000_s1049" textRotate="1"/>
    <customShpInfo spid="_x0000_s1050" textRotate="1"/>
    <customShpInfo spid="_x0000_s1051" textRotate="1"/>
    <customShpInfo spid="_x0000_s1052" textRotate="1"/>
    <customShpInfo spid="_x0000_s1053" textRotate="1"/>
    <customShpInfo spid="_x0000_s1054" textRotate="1"/>
    <customShpInfo spid="_x0000_s1055" textRotate="1"/>
    <customShpInfo spid="_x0000_s1056" textRotate="1"/>
    <customShpInfo spid="_x0000_s1057" textRotate="1"/>
    <customShpInfo spid="_x0000_s105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专业版_9.1.0.5026_F1E327BC-269C-435d-A152-05C5408002CA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2024-07-31T07:07:00Z</dcterms:created>
  <dc:creator>欧阳铭鸿</dc:creator>
  <cp:lastModifiedBy>sh</cp:lastModifiedBy>
  <cp:lastPrinted>2024-08-15T01:53:00Z</cp:lastPrinted>
  <dcterms:modified xsi:type="dcterms:W3CDTF">2024-09-13T01:48:46Z</dcterms:modified>
  <dc:title>连州市农村村民住宅建设申请审批工作流程图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2052-9.1.0.5026</vt:lpwstr>
  </property>
</Properties>
</file>