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hint="eastAsia" w:ascii="黑体" w:hAnsi="黑体" w:eastAsia="黑体" w:cs="仿宋"/>
          <w:sz w:val="44"/>
          <w:szCs w:val="44"/>
          <w:lang w:eastAsia="zh-CN"/>
        </w:rPr>
      </w:pPr>
      <w:r>
        <w:rPr>
          <w:rFonts w:hint="eastAsia" w:ascii="黑体" w:hAnsi="黑体" w:eastAsia="黑体" w:cs="仿宋"/>
          <w:sz w:val="32"/>
        </w:rPr>
        <w:t>附件</w:t>
      </w:r>
      <w:r>
        <w:rPr>
          <w:rFonts w:hint="eastAsia" w:ascii="黑体" w:hAnsi="黑体" w:eastAsia="黑体" w:cs="仿宋"/>
          <w:sz w:val="32"/>
          <w:lang w:val="en-US" w:eastAsia="zh-CN"/>
        </w:rPr>
        <w:t>6</w:t>
      </w:r>
    </w:p>
    <w:p>
      <w:pPr>
        <w:spacing w:line="70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7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连州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全面推行林长制林长巡查制度（试行）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3" w:firstLineChars="200"/>
        <w:rPr>
          <w:rFonts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napToGrid w:val="0"/>
          <w:kern w:val="0"/>
          <w:sz w:val="32"/>
          <w:szCs w:val="32"/>
          <w:shd w:val="clear" w:color="auto" w:fill="FFFFFF"/>
        </w:rPr>
        <w:t>第一条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为进一步落实林长保护发展森林资源责任，更好推动林长履职尽责，保障林长制工作取得实效，根据</w:t>
      </w:r>
      <w:r>
        <w:rPr>
          <w:rFonts w:hint="eastAsia" w:ascii="仿宋_GB2312" w:hAnsi="仿宋_GB2312" w:eastAsia="仿宋_GB2312" w:cs="仿宋"/>
          <w:sz w:val="32"/>
          <w:szCs w:val="32"/>
        </w:rPr>
        <w:t>根据中共中央办公厅 国务院办公厅《关于全面推行林长制的意见》、广东省委办公厅 广东省人民政府办公厅《关于全面推行林长制的实施意见》、清远市《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关于全面推行林长制的实施</w:t>
      </w:r>
      <w:r>
        <w:rPr>
          <w:rFonts w:hint="eastAsia" w:ascii="仿宋_GB2312" w:hAnsi="仿宋_GB2312" w:eastAsia="仿宋_GB2312" w:cs="仿宋"/>
          <w:sz w:val="32"/>
          <w:szCs w:val="32"/>
          <w:lang w:val="en-US" w:eastAsia="zh-CN"/>
        </w:rPr>
        <w:t>方案</w:t>
      </w:r>
      <w:r>
        <w:rPr>
          <w:rFonts w:hint="eastAsia" w:ascii="仿宋_GB2312" w:hAnsi="仿宋_GB2312" w:eastAsia="仿宋_GB2312" w:cs="仿宋"/>
          <w:sz w:val="32"/>
          <w:szCs w:val="32"/>
        </w:rPr>
        <w:t>》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"/>
          <w:sz w:val="32"/>
          <w:szCs w:val="32"/>
        </w:rPr>
        <w:t>连州市《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关于全面推行林长制的实施</w:t>
      </w:r>
      <w:r>
        <w:rPr>
          <w:rFonts w:hint="eastAsia" w:ascii="仿宋_GB2312" w:hAnsi="仿宋_GB2312" w:eastAsia="仿宋_GB2312" w:cs="仿宋"/>
          <w:sz w:val="32"/>
          <w:szCs w:val="32"/>
          <w:lang w:val="en-US" w:eastAsia="zh-CN"/>
        </w:rPr>
        <w:t>方案</w:t>
      </w:r>
      <w:r>
        <w:rPr>
          <w:rFonts w:hint="eastAsia" w:ascii="仿宋_GB2312" w:hAnsi="仿宋_GB2312" w:eastAsia="仿宋_GB2312" w:cs="仿宋"/>
          <w:sz w:val="32"/>
          <w:szCs w:val="32"/>
        </w:rPr>
        <w:t>》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和连州镇《关于全面推行林长制的实施</w:t>
      </w:r>
      <w:r>
        <w:rPr>
          <w:rFonts w:hint="eastAsia" w:ascii="仿宋_GB2312" w:hAnsi="仿宋_GB2312" w:eastAsia="仿宋_GB2312" w:cs="仿宋"/>
          <w:sz w:val="32"/>
          <w:szCs w:val="32"/>
          <w:lang w:val="en-US" w:eastAsia="zh-CN"/>
        </w:rPr>
        <w:t>方案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精神，结合我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  <w:lang w:eastAsia="zh-CN"/>
        </w:rPr>
        <w:t>镇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实际，制定本制度。</w:t>
      </w:r>
    </w:p>
    <w:p>
      <w:pPr>
        <w:spacing w:line="580" w:lineRule="exact"/>
        <w:ind w:firstLine="643" w:firstLineChars="200"/>
        <w:rPr>
          <w:rFonts w:ascii="仿宋" w:hAnsi="仿宋" w:eastAsia="仿宋" w:cs="仿宋"/>
          <w:snapToGrid w:val="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napToGrid w:val="0"/>
          <w:kern w:val="0"/>
          <w:sz w:val="32"/>
          <w:szCs w:val="32"/>
          <w:shd w:val="clear" w:color="auto" w:fill="FFFFFF"/>
        </w:rPr>
        <w:t>第二条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本制度适用于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  <w:lang w:eastAsia="zh-CN"/>
        </w:rPr>
        <w:t>镇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第一林长、林长和副林长（以下统称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  <w:lang w:eastAsia="zh-CN"/>
        </w:rPr>
        <w:t>镇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级林长）的巡查工作。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napToGrid w:val="0"/>
          <w:kern w:val="0"/>
          <w:sz w:val="32"/>
          <w:szCs w:val="32"/>
          <w:shd w:val="clear" w:color="auto" w:fill="FFFFFF"/>
        </w:rPr>
        <w:t>第三条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本制度所称巡查，是指通过巡访、查看、调研、督查等方式，督促责任区域内各级林长落实保护发展森林资源责任，及时发现并协调解决森林资源保护发展的重点难点问题。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napToGrid w:val="0"/>
          <w:kern w:val="0"/>
          <w:sz w:val="32"/>
          <w:szCs w:val="32"/>
          <w:shd w:val="clear" w:color="auto" w:fill="FFFFFF"/>
        </w:rPr>
        <w:t>第四条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巡查由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  <w:lang w:eastAsia="zh-CN"/>
        </w:rPr>
        <w:t>镇级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林长提出，明确巡查时间、巡查区域、巡查重点及巡查参与部门等内容。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  <w:lang w:eastAsia="zh-CN"/>
        </w:rPr>
        <w:t>镇级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林长办制定巡查工作方案，并负责巡查相关组织工作。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"/>
          <w:snapToGrid w:val="0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napToGrid w:val="0"/>
          <w:kern w:val="0"/>
          <w:sz w:val="32"/>
          <w:szCs w:val="32"/>
          <w:shd w:val="clear" w:color="auto" w:fill="FFFFFF"/>
        </w:rPr>
        <w:t>第五条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shd w:val="clear" w:color="auto" w:fill="FFFFFF"/>
          <w:lang w:eastAsia="zh-CN"/>
        </w:rPr>
        <w:t>镇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第一林长、林长巡查每年不少于1次；副林长巡查不少于每半年1次。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  <w:lang w:eastAsia="zh-CN"/>
        </w:rPr>
        <w:t>镇级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林长可根据工作需要适当增加巡查次数。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napToGrid w:val="0"/>
          <w:kern w:val="0"/>
          <w:sz w:val="32"/>
          <w:szCs w:val="32"/>
          <w:shd w:val="clear" w:color="auto" w:fill="FFFFFF"/>
        </w:rPr>
        <w:t>第六条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shd w:val="clear" w:color="auto" w:fill="FFFFFF"/>
          <w:lang w:eastAsia="zh-CN"/>
        </w:rPr>
        <w:t>镇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  <w:lang w:eastAsia="zh-CN"/>
        </w:rPr>
        <w:t>级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林长巡查重点关注以下内容：</w:t>
      </w:r>
    </w:p>
    <w:p>
      <w:pPr>
        <w:spacing w:line="580" w:lineRule="exact"/>
        <w:ind w:firstLine="480" w:firstLineChars="150"/>
        <w:rPr>
          <w:rFonts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 xml:space="preserve"> （一）贯彻落实中央、省、清远市、连州市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  <w:lang w:eastAsia="zh-CN"/>
        </w:rPr>
        <w:t>、连州镇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生态文明建设的决策部署情况。</w:t>
      </w:r>
    </w:p>
    <w:p>
      <w:pPr>
        <w:spacing w:line="580" w:lineRule="exact"/>
        <w:ind w:firstLine="480" w:firstLineChars="150"/>
        <w:rPr>
          <w:rFonts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 xml:space="preserve"> （二）全面推行林长制落实情况。</w:t>
      </w:r>
    </w:p>
    <w:p>
      <w:pPr>
        <w:spacing w:line="580" w:lineRule="exact"/>
        <w:ind w:firstLine="480" w:firstLineChars="150"/>
        <w:rPr>
          <w:rFonts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 xml:space="preserve"> （三）森林资源保护发展目标任务完成情况。</w:t>
      </w:r>
    </w:p>
    <w:p>
      <w:pPr>
        <w:spacing w:line="580" w:lineRule="exact"/>
        <w:ind w:firstLine="480" w:firstLineChars="150"/>
        <w:rPr>
          <w:rFonts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 xml:space="preserve"> （四）森林督查发现问题整改落实情况。</w:t>
      </w:r>
    </w:p>
    <w:p>
      <w:pPr>
        <w:spacing w:line="580" w:lineRule="exact"/>
        <w:ind w:firstLine="480" w:firstLineChars="150"/>
        <w:rPr>
          <w:rFonts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 xml:space="preserve"> （五）此前巡查发现、投诉举报或下级林长上报的重点难点问题解决情况。</w:t>
      </w:r>
    </w:p>
    <w:p>
      <w:pPr>
        <w:spacing w:line="580" w:lineRule="exact"/>
        <w:ind w:firstLine="480" w:firstLineChars="150"/>
        <w:rPr>
          <w:rFonts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 xml:space="preserve"> （六）其他涉及森林和湿地资源保护发展的重大问题。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napToGrid w:val="0"/>
          <w:kern w:val="0"/>
          <w:sz w:val="32"/>
          <w:szCs w:val="32"/>
          <w:shd w:val="clear" w:color="auto" w:fill="FFFFFF"/>
        </w:rPr>
        <w:t>第七条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shd w:val="clear" w:color="auto" w:fill="FFFFFF"/>
          <w:lang w:eastAsia="zh-CN"/>
        </w:rPr>
        <w:t>镇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  <w:lang w:eastAsia="zh-CN"/>
        </w:rPr>
        <w:t>级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林长巡查发现的问题，由下一级林长牵头整改并书面报告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  <w:lang w:eastAsia="zh-CN"/>
        </w:rPr>
        <w:t>镇级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林长，抄送市林长办。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napToGrid w:val="0"/>
          <w:kern w:val="0"/>
          <w:sz w:val="32"/>
          <w:szCs w:val="32"/>
          <w:shd w:val="clear" w:color="auto" w:fill="FFFFFF"/>
        </w:rPr>
        <w:t>第八条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shd w:val="clear" w:color="auto" w:fill="FFFFFF"/>
          <w:lang w:eastAsia="zh-CN"/>
        </w:rPr>
        <w:t>镇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林长办对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  <w:lang w:eastAsia="zh-CN"/>
        </w:rPr>
        <w:t>镇级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林长巡查发现的问题实行台账管理。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  <w:lang w:eastAsia="zh-CN"/>
        </w:rPr>
        <w:t>镇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林长办要对相关责任单位处理情况进行跟踪、监督，确保解决到位。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  <w:lang w:eastAsia="zh-CN"/>
        </w:rPr>
        <w:t>镇级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林长巡查发现的问题及整改情况纳入林长制工作考核内容。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napToGrid w:val="0"/>
          <w:kern w:val="0"/>
          <w:sz w:val="32"/>
          <w:szCs w:val="32"/>
          <w:shd w:val="clear" w:color="auto" w:fill="FFFFFF"/>
        </w:rPr>
        <w:t>第九条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本制度由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  <w:lang w:eastAsia="zh-CN"/>
        </w:rPr>
        <w:t>镇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林长办负责解释，自印发之日起施行。各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  <w:lang w:eastAsia="zh-CN"/>
        </w:rPr>
        <w:t>村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  <w:lang w:eastAsia="zh-CN"/>
        </w:rPr>
        <w:t>居</w:t>
      </w:r>
      <w:bookmarkStart w:id="0" w:name="_GoBack"/>
      <w:bookmarkEnd w:id="0"/>
      <w:r>
        <w:rPr>
          <w:rFonts w:hint="eastAsia" w:ascii="仿宋_GB2312" w:hAnsi="仿宋_GB2312" w:eastAsia="仿宋_GB2312" w:cs="仿宋"/>
          <w:snapToGrid w:val="0"/>
          <w:kern w:val="0"/>
          <w:sz w:val="32"/>
          <w:szCs w:val="32"/>
          <w:shd w:val="clear" w:color="auto" w:fill="FFFFFF"/>
        </w:rPr>
        <w:t>）可参照本制度，结合实际增加巡查频次，细化巡查内容，制定当地林长巡查制度。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984" w:right="1474" w:bottom="221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BD5"/>
    <w:rsid w:val="00037E23"/>
    <w:rsid w:val="000B5C8D"/>
    <w:rsid w:val="0011593E"/>
    <w:rsid w:val="00116F4F"/>
    <w:rsid w:val="00157320"/>
    <w:rsid w:val="00171D5E"/>
    <w:rsid w:val="00173A4C"/>
    <w:rsid w:val="001C559D"/>
    <w:rsid w:val="001C7567"/>
    <w:rsid w:val="00280521"/>
    <w:rsid w:val="002D533B"/>
    <w:rsid w:val="0033569F"/>
    <w:rsid w:val="00363902"/>
    <w:rsid w:val="003A15AD"/>
    <w:rsid w:val="003A19ED"/>
    <w:rsid w:val="003A6193"/>
    <w:rsid w:val="003B463B"/>
    <w:rsid w:val="0048541B"/>
    <w:rsid w:val="004A3E18"/>
    <w:rsid w:val="004B415F"/>
    <w:rsid w:val="005056D9"/>
    <w:rsid w:val="00551A34"/>
    <w:rsid w:val="00585BC3"/>
    <w:rsid w:val="005A0F84"/>
    <w:rsid w:val="0061370E"/>
    <w:rsid w:val="006E4C3D"/>
    <w:rsid w:val="006F0321"/>
    <w:rsid w:val="00713265"/>
    <w:rsid w:val="00764432"/>
    <w:rsid w:val="00816BD5"/>
    <w:rsid w:val="008712C2"/>
    <w:rsid w:val="00875724"/>
    <w:rsid w:val="00891873"/>
    <w:rsid w:val="00896463"/>
    <w:rsid w:val="008B4407"/>
    <w:rsid w:val="008E7C29"/>
    <w:rsid w:val="009071C2"/>
    <w:rsid w:val="00912B6B"/>
    <w:rsid w:val="00920B5B"/>
    <w:rsid w:val="00935EB0"/>
    <w:rsid w:val="009433EA"/>
    <w:rsid w:val="009C34F3"/>
    <w:rsid w:val="00A004C7"/>
    <w:rsid w:val="00A01A98"/>
    <w:rsid w:val="00A543B3"/>
    <w:rsid w:val="00A9426D"/>
    <w:rsid w:val="00AB00C0"/>
    <w:rsid w:val="00B1025E"/>
    <w:rsid w:val="00B504DD"/>
    <w:rsid w:val="00B71718"/>
    <w:rsid w:val="00BA1C0D"/>
    <w:rsid w:val="00BB0AA2"/>
    <w:rsid w:val="00BC1D9C"/>
    <w:rsid w:val="00C01118"/>
    <w:rsid w:val="00C23F16"/>
    <w:rsid w:val="00C33C48"/>
    <w:rsid w:val="00C70807"/>
    <w:rsid w:val="00C7555B"/>
    <w:rsid w:val="00C842F5"/>
    <w:rsid w:val="00CD0F45"/>
    <w:rsid w:val="00CD4D46"/>
    <w:rsid w:val="00CE0D4D"/>
    <w:rsid w:val="00D338DC"/>
    <w:rsid w:val="00D5734C"/>
    <w:rsid w:val="00DB6798"/>
    <w:rsid w:val="00DE5481"/>
    <w:rsid w:val="00E26D3C"/>
    <w:rsid w:val="00E87187"/>
    <w:rsid w:val="00EA75BC"/>
    <w:rsid w:val="00EE1817"/>
    <w:rsid w:val="00F16725"/>
    <w:rsid w:val="00F16C80"/>
    <w:rsid w:val="00F2632B"/>
    <w:rsid w:val="00F73EE2"/>
    <w:rsid w:val="00F77762"/>
    <w:rsid w:val="00F8003D"/>
    <w:rsid w:val="00F92EC8"/>
    <w:rsid w:val="00FE5F15"/>
    <w:rsid w:val="06772575"/>
    <w:rsid w:val="0A174920"/>
    <w:rsid w:val="0B273203"/>
    <w:rsid w:val="0FC00793"/>
    <w:rsid w:val="21937A2C"/>
    <w:rsid w:val="30E10B9C"/>
    <w:rsid w:val="372E5FAB"/>
    <w:rsid w:val="39F77220"/>
    <w:rsid w:val="3DAC2DB0"/>
    <w:rsid w:val="41853AB6"/>
    <w:rsid w:val="448879AF"/>
    <w:rsid w:val="4CAE2E1F"/>
    <w:rsid w:val="4E1E109F"/>
    <w:rsid w:val="52AC5A92"/>
    <w:rsid w:val="56B64C25"/>
    <w:rsid w:val="590E48B6"/>
    <w:rsid w:val="5E624637"/>
    <w:rsid w:val="619B2995"/>
    <w:rsid w:val="631D1B22"/>
    <w:rsid w:val="65496ABB"/>
    <w:rsid w:val="658F79AF"/>
    <w:rsid w:val="717F6FBD"/>
    <w:rsid w:val="76A35948"/>
    <w:rsid w:val="7D473DE7"/>
    <w:rsid w:val="7E2C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123</Words>
  <Characters>707</Characters>
  <Lines>5</Lines>
  <Paragraphs>1</Paragraphs>
  <TotalTime>3</TotalTime>
  <ScaleCrop>false</ScaleCrop>
  <LinksUpToDate>false</LinksUpToDate>
  <CharactersWithSpaces>829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2020-07-20T00:35:00Z</dcterms:created>
  <dc:creator>pc</dc:creator>
  <cp:lastModifiedBy>Lenovo</cp:lastModifiedBy>
  <dcterms:modified xsi:type="dcterms:W3CDTF">2022-01-06T08:46:51Z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EF1000037FB94627A74757179AF37252</vt:lpwstr>
  </property>
</Properties>
</file>